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EB" w:rsidRPr="00F253EB" w:rsidRDefault="00F253EB" w:rsidP="00F253EB">
      <w:pPr>
        <w:widowControl w:val="0"/>
        <w:spacing w:before="73" w:after="0" w:line="276" w:lineRule="auto"/>
        <w:ind w:left="2750" w:hanging="146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Отчет о готовности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реализации </w:t>
      </w:r>
      <w:proofErr w:type="spellStart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профориентационного</w:t>
      </w:r>
      <w:proofErr w:type="spellEnd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минимума в</w:t>
      </w:r>
      <w:r w:rsidRPr="00F253EB">
        <w:rPr>
          <w:rFonts w:ascii="Times New Roman" w:eastAsia="Times New Roman" w:hAnsi="Times New Roman" w:cs="Times New Roman"/>
          <w:color w:val="000000"/>
          <w:spacing w:val="-67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МКОУ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spellStart"/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Ямансуйская</w:t>
      </w:r>
      <w:proofErr w:type="spellEnd"/>
      <w:r w:rsidRPr="00F253EB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 xml:space="preserve"> </w:t>
      </w:r>
      <w:proofErr w:type="gramStart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СОШ</w:t>
      </w:r>
      <w:r w:rsidRPr="00F253EB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proofErr w:type="gramEnd"/>
    </w:p>
    <w:p w:rsidR="00F253EB" w:rsidRPr="00F253EB" w:rsidRDefault="00F253EB" w:rsidP="00F253EB">
      <w:pPr>
        <w:widowControl w:val="0"/>
        <w:spacing w:before="4" w:after="0" w:line="240" w:lineRule="auto"/>
        <w:ind w:left="3317" w:right="32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</w:t>
      </w:r>
      <w:r w:rsidRPr="00F253EB">
        <w:rPr>
          <w:rFonts w:ascii="Times New Roman" w:eastAsia="Times New Roman" w:hAnsi="Times New Roman" w:cs="Times New Roman"/>
          <w:color w:val="000000"/>
          <w:spacing w:val="62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2023-2024</w:t>
      </w:r>
      <w:r w:rsidRPr="00F253EB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</w:t>
      </w:r>
      <w:r w:rsidRPr="00F253EB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</w:p>
    <w:p w:rsidR="00F253EB" w:rsidRPr="00F253EB" w:rsidRDefault="00F253EB" w:rsidP="00F253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53EB" w:rsidRPr="00F253EB" w:rsidRDefault="00F253EB" w:rsidP="00F253E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13"/>
          <w:szCs w:val="20"/>
          <w:lang w:eastAsia="ru-RU"/>
        </w:rPr>
      </w:pPr>
      <w:r w:rsidRPr="00F253EB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7F25CF61" wp14:editId="74A4FFED">
            <wp:simplePos x="0" y="0"/>
            <wp:positionH relativeFrom="page">
              <wp:posOffset>2935605</wp:posOffset>
            </wp:positionH>
            <wp:positionV relativeFrom="paragraph">
              <wp:posOffset>121285</wp:posOffset>
            </wp:positionV>
            <wp:extent cx="2219960" cy="1664335"/>
            <wp:effectExtent l="0" t="0" r="889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3EB" w:rsidRPr="00F253EB" w:rsidRDefault="00F253EB" w:rsidP="00F253EB">
      <w:pPr>
        <w:widowControl w:val="0"/>
        <w:spacing w:before="97" w:after="0" w:line="276" w:lineRule="auto"/>
        <w:ind w:left="224" w:right="2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МКОУ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spellStart"/>
      <w:proofErr w:type="gramStart"/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Ямансуйская</w:t>
      </w:r>
      <w:proofErr w:type="spellEnd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СОШ</w:t>
      </w:r>
      <w:proofErr w:type="gramEnd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стартовал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«Билет в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будущее»,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направленный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раннюю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профориентацию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6-10</w:t>
      </w:r>
      <w:r w:rsidRPr="00F253EB">
        <w:rPr>
          <w:rFonts w:ascii="Times New Roman" w:eastAsia="Times New Roman" w:hAnsi="Times New Roman" w:cs="Times New Roman"/>
          <w:color w:val="000000"/>
          <w:spacing w:val="-67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классов. В проекте </w:t>
      </w:r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будут принимать участие 67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 школы с 6 по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="004750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класс.</w:t>
      </w:r>
    </w:p>
    <w:p w:rsidR="00F253EB" w:rsidRPr="00F253EB" w:rsidRDefault="00F253EB" w:rsidP="00F253EB">
      <w:pPr>
        <w:widowControl w:val="0"/>
        <w:spacing w:before="3" w:after="0" w:line="240" w:lineRule="auto"/>
        <w:ind w:left="118" w:right="9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Целью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проекта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является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реализация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мероприятий,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направленных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на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создание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и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обеспечение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функционирования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системы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мер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ранней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профессиональной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ориентации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и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формирование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готовности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к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профессиональному</w:t>
      </w:r>
      <w:r w:rsidRPr="00F253EB">
        <w:rPr>
          <w:rFonts w:ascii="Times New Roman" w:eastAsia="Times New Roman" w:hAnsi="Times New Roman" w:cs="Times New Roman"/>
          <w:color w:val="1A1A1A"/>
          <w:spacing w:val="63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самоопределению</w:t>
      </w:r>
      <w:r w:rsidRPr="00F253EB">
        <w:rPr>
          <w:rFonts w:ascii="Times New Roman" w:eastAsia="Times New Roman" w:hAnsi="Times New Roman" w:cs="Times New Roman"/>
          <w:color w:val="1A1A1A"/>
          <w:spacing w:val="70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обучающихся</w:t>
      </w:r>
      <w:r w:rsidRPr="00F253EB">
        <w:rPr>
          <w:rFonts w:ascii="Times New Roman" w:eastAsia="Times New Roman" w:hAnsi="Times New Roman" w:cs="Times New Roman"/>
          <w:color w:val="1A1A1A"/>
          <w:spacing w:val="69"/>
          <w:sz w:val="28"/>
          <w:szCs w:val="20"/>
          <w:lang w:eastAsia="ru-RU"/>
        </w:rPr>
        <w:t xml:space="preserve"> </w:t>
      </w:r>
      <w:r w:rsidR="004750FD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6-10</w:t>
      </w:r>
      <w:r w:rsidRPr="00F253EB">
        <w:rPr>
          <w:rFonts w:ascii="Times New Roman" w:eastAsia="Times New Roman" w:hAnsi="Times New Roman" w:cs="Times New Roman"/>
          <w:color w:val="1A1A1A"/>
          <w:spacing w:val="67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классов</w:t>
      </w:r>
      <w:r w:rsidRPr="00F253EB">
        <w:rPr>
          <w:rFonts w:ascii="Times New Roman" w:eastAsia="Times New Roman" w:hAnsi="Times New Roman" w:cs="Times New Roman"/>
          <w:color w:val="1A1A1A"/>
          <w:spacing w:val="66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МКОУ</w:t>
      </w:r>
    </w:p>
    <w:p w:rsidR="00F253EB" w:rsidRPr="00F253EB" w:rsidRDefault="004750FD" w:rsidP="00F253EB">
      <w:pPr>
        <w:widowControl w:val="0"/>
        <w:spacing w:after="0" w:line="321" w:lineRule="exact"/>
        <w:ind w:left="11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Ямансуйская</w:t>
      </w:r>
      <w:proofErr w:type="spellEnd"/>
      <w:r w:rsidR="00F253EB"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="00F253EB" w:rsidRPr="00F253EB">
        <w:rPr>
          <w:rFonts w:ascii="Times New Roman" w:eastAsia="Times New Roman" w:hAnsi="Times New Roman" w:cs="Times New Roman"/>
          <w:color w:val="1A1A1A"/>
          <w:spacing w:val="-3"/>
          <w:sz w:val="28"/>
          <w:szCs w:val="20"/>
          <w:lang w:eastAsia="ru-RU"/>
        </w:rPr>
        <w:t xml:space="preserve"> </w:t>
      </w:r>
      <w:r w:rsidR="00F253EB"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СОШ</w:t>
      </w:r>
      <w:proofErr w:type="gramEnd"/>
      <w:r w:rsidR="00F253EB"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».</w:t>
      </w:r>
    </w:p>
    <w:p w:rsidR="00F253EB" w:rsidRPr="00F253EB" w:rsidRDefault="00F253EB" w:rsidP="00F253EB">
      <w:pPr>
        <w:widowControl w:val="0"/>
        <w:spacing w:after="0" w:line="240" w:lineRule="auto"/>
        <w:ind w:left="118" w:right="9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Проект по ранней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профессио</w:t>
      </w:r>
      <w:r w:rsidR="004750FD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нальной ориентации учащихся 6-10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классов</w:t>
      </w:r>
      <w:r w:rsidRPr="00F253EB">
        <w:rPr>
          <w:rFonts w:ascii="Times New Roman" w:eastAsia="Times New Roman" w:hAnsi="Times New Roman" w:cs="Times New Roman"/>
          <w:color w:val="1A1A1A"/>
          <w:spacing w:val="-67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общеобразовательных</w:t>
      </w:r>
    </w:p>
    <w:p w:rsidR="00F253EB" w:rsidRPr="00F253EB" w:rsidRDefault="00F253EB" w:rsidP="00F253EB">
      <w:pPr>
        <w:widowControl w:val="0"/>
        <w:spacing w:after="0" w:line="240" w:lineRule="auto"/>
        <w:ind w:left="118" w:right="1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Организаций «Билет в будущее» решает задачу повышения осознанности</w:t>
      </w:r>
      <w:r w:rsidRPr="00F253EB">
        <w:rPr>
          <w:rFonts w:ascii="Times New Roman" w:eastAsia="Times New Roman" w:hAnsi="Times New Roman" w:cs="Times New Roman"/>
          <w:color w:val="1A1A1A"/>
          <w:spacing w:val="-67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подростков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выборе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профессии.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Выделяется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три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возрастных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категории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участников:</w:t>
      </w:r>
      <w:r w:rsidRPr="00F253EB">
        <w:rPr>
          <w:rFonts w:ascii="Times New Roman" w:eastAsia="Times New Roman" w:hAnsi="Times New Roman" w:cs="Times New Roman"/>
          <w:color w:val="1A1A1A"/>
          <w:spacing w:val="-5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6-7,</w:t>
      </w:r>
      <w:r w:rsidRPr="00F253EB">
        <w:rPr>
          <w:rFonts w:ascii="Times New Roman" w:eastAsia="Times New Roman" w:hAnsi="Times New Roman" w:cs="Times New Roman"/>
          <w:color w:val="1A1A1A"/>
          <w:spacing w:val="4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8-9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и 10-11</w:t>
      </w:r>
      <w:r w:rsidRPr="00F253EB">
        <w:rPr>
          <w:rFonts w:ascii="Times New Roman" w:eastAsia="Times New Roman" w:hAnsi="Times New Roman" w:cs="Times New Roman"/>
          <w:color w:val="1A1A1A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классы.</w:t>
      </w:r>
    </w:p>
    <w:p w:rsidR="00F253EB" w:rsidRPr="00F253EB" w:rsidRDefault="00F253EB" w:rsidP="00F253EB">
      <w:pPr>
        <w:widowControl w:val="0"/>
        <w:spacing w:after="0" w:line="276" w:lineRule="auto"/>
        <w:ind w:left="224" w:right="2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F253EB" w:rsidRPr="00F253EB">
          <w:pgSz w:w="11910" w:h="16840"/>
          <w:pgMar w:top="1020" w:right="640" w:bottom="280" w:left="1480" w:header="720" w:footer="720" w:gutter="0"/>
          <w:cols w:space="720"/>
        </w:sectPr>
      </w:pP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 «Билет в будущее» очень уникальный, потому что школьники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могут пройти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proofErr w:type="spellStart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профориентационные</w:t>
      </w:r>
      <w:proofErr w:type="spellEnd"/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диагностики,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proofErr w:type="spellStart"/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профориентационные</w:t>
      </w:r>
      <w:proofErr w:type="spellEnd"/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пробы,</w:t>
      </w:r>
      <w:r w:rsidRPr="00F253EB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чтобы</w:t>
      </w:r>
      <w:r w:rsidRPr="00F253EB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определить</w:t>
      </w:r>
      <w:r w:rsidRPr="00F253EB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свою</w:t>
      </w:r>
      <w:r w:rsidRPr="00F253EB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F253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профессиональную</w:t>
      </w:r>
      <w:r w:rsidRPr="00F253EB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траекторию</w:t>
      </w:r>
    </w:p>
    <w:p w:rsidR="000834E3" w:rsidRDefault="000834E3" w:rsidP="00F253EB"/>
    <w:sectPr w:rsidR="0008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EB"/>
    <w:rsid w:val="000834E3"/>
    <w:rsid w:val="00367A36"/>
    <w:rsid w:val="004750FD"/>
    <w:rsid w:val="00F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13D5A-29F8-41BB-A14E-C244F56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</dc:creator>
  <cp:keywords/>
  <dc:description/>
  <cp:lastModifiedBy>Наида</cp:lastModifiedBy>
  <cp:revision>2</cp:revision>
  <dcterms:created xsi:type="dcterms:W3CDTF">2024-04-24T11:21:00Z</dcterms:created>
  <dcterms:modified xsi:type="dcterms:W3CDTF">2024-04-24T11:21:00Z</dcterms:modified>
</cp:coreProperties>
</file>